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E378A" w:rsidP="00247394">
            <w:pPr>
              <w:jc w:val="right"/>
              <w:rPr>
                <w:rFonts w:ascii="Arial" w:hAnsi="Arial" w:cs="Arial"/>
                <w:b/>
                <w:sz w:val="22"/>
                <w:szCs w:val="22"/>
                <w:rtl/>
              </w:rPr>
            </w:pPr>
            <w:r>
              <w:rPr>
                <w:rFonts w:ascii="Arial" w:hAnsi="Arial" w:cs="Arial" w:hint="eastAsia"/>
                <w:b/>
                <w:sz w:val="22"/>
                <w:szCs w:val="22"/>
                <w:rtl/>
              </w:rPr>
              <w:t>‏</w:t>
            </w:r>
            <w:r w:rsidR="00247394">
              <w:rPr>
                <w:rFonts w:ascii="Arial" w:hAnsi="Arial" w:cs="Arial" w:hint="eastAsia"/>
                <w:b/>
                <w:sz w:val="22"/>
                <w:szCs w:val="22"/>
                <w:rtl/>
              </w:rPr>
              <w:t>‏</w:t>
            </w:r>
            <w:r w:rsidR="00247394">
              <w:rPr>
                <w:rFonts w:ascii="Arial" w:hAnsi="Arial" w:cs="Arial"/>
                <w:b/>
                <w:sz w:val="22"/>
                <w:szCs w:val="22"/>
                <w:rtl/>
              </w:rPr>
              <w:t>12 דצמבר 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963748">
        <w:tc>
          <w:tcPr>
            <w:tcW w:w="9060"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963748">
        <w:tc>
          <w:tcPr>
            <w:tcW w:w="9060" w:type="dxa"/>
            <w:tcBorders>
              <w:bottom w:val="single" w:sz="4" w:space="0" w:color="auto"/>
            </w:tcBorders>
            <w:shd w:val="clear" w:color="auto" w:fill="auto"/>
          </w:tcPr>
          <w:p w:rsidR="00247394" w:rsidRDefault="00247394" w:rsidP="00247394">
            <w:pPr>
              <w:pStyle w:val="ListParagraph"/>
              <w:numPr>
                <w:ilvl w:val="0"/>
                <w:numId w:val="9"/>
              </w:numPr>
              <w:spacing w:after="120" w:line="360" w:lineRule="auto"/>
              <w:contextualSpacing/>
              <w:jc w:val="both"/>
              <w:rPr>
                <w:rFonts w:ascii="Arial Narrow" w:hAnsi="Arial Narrow"/>
              </w:rPr>
            </w:pPr>
            <w:r>
              <w:rPr>
                <w:rFonts w:ascii="Arial" w:hAnsi="Arial" w:cs="Arial"/>
                <w:rtl/>
              </w:rPr>
              <w:t>תשתית חדר הכספות לאחסון הסיסמאות הארגוניות</w:t>
            </w:r>
          </w:p>
          <w:p w:rsidR="00247394" w:rsidRDefault="00247394" w:rsidP="00247394">
            <w:pPr>
              <w:pStyle w:val="ListParagraph"/>
              <w:numPr>
                <w:ilvl w:val="0"/>
                <w:numId w:val="9"/>
              </w:numPr>
              <w:spacing w:after="120" w:line="360" w:lineRule="auto"/>
              <w:contextualSpacing/>
              <w:jc w:val="both"/>
              <w:rPr>
                <w:rFonts w:ascii="Arial Narrow" w:hAnsi="Arial Narrow"/>
                <w:rtl/>
              </w:rPr>
            </w:pPr>
            <w:r>
              <w:rPr>
                <w:rFonts w:ascii="Arial" w:hAnsi="Arial" w:cs="Arial"/>
                <w:rtl/>
              </w:rPr>
              <w:t>מודול החלפת סיסמאות למספר רכיבים בלתי מוגבל</w:t>
            </w:r>
          </w:p>
          <w:p w:rsidR="00247394" w:rsidRDefault="00247394" w:rsidP="00247394">
            <w:pPr>
              <w:pStyle w:val="ListParagraph"/>
              <w:numPr>
                <w:ilvl w:val="0"/>
                <w:numId w:val="9"/>
              </w:numPr>
              <w:spacing w:after="120" w:line="360" w:lineRule="auto"/>
              <w:contextualSpacing/>
              <w:jc w:val="both"/>
              <w:rPr>
                <w:rFonts w:ascii="Arial Narrow" w:hAnsi="Arial Narrow"/>
              </w:rPr>
            </w:pPr>
            <w:r>
              <w:rPr>
                <w:rFonts w:ascii="Arial" w:hAnsi="Arial" w:cs="Arial"/>
                <w:rtl/>
              </w:rPr>
              <w:t xml:space="preserve">חיבור אנשי </w:t>
            </w:r>
            <w:r>
              <w:rPr>
                <w:rFonts w:ascii="Arial Narrow" w:hAnsi="Arial Narrow"/>
              </w:rPr>
              <w:t>IT</w:t>
            </w:r>
            <w:r>
              <w:rPr>
                <w:rFonts w:ascii="Arial" w:hAnsi="Arial" w:cs="Arial"/>
                <w:rtl/>
              </w:rPr>
              <w:t xml:space="preserve"> או ספקים</w:t>
            </w:r>
          </w:p>
          <w:p w:rsidR="003A4534" w:rsidRPr="00247394" w:rsidRDefault="00247394" w:rsidP="00247394">
            <w:pPr>
              <w:pStyle w:val="ListParagraph"/>
              <w:numPr>
                <w:ilvl w:val="0"/>
                <w:numId w:val="9"/>
              </w:numPr>
              <w:spacing w:after="120" w:line="360" w:lineRule="auto"/>
              <w:contextualSpacing/>
              <w:jc w:val="both"/>
              <w:rPr>
                <w:rFonts w:ascii="Arial Narrow" w:hAnsi="Arial Narrow"/>
                <w:rtl/>
              </w:rPr>
            </w:pPr>
            <w:r>
              <w:rPr>
                <w:rFonts w:ascii="Arial" w:hAnsi="Arial" w:cs="Arial"/>
                <w:rtl/>
              </w:rPr>
              <w:t xml:space="preserve">מודול </w:t>
            </w:r>
            <w:r>
              <w:rPr>
                <w:rFonts w:ascii="Arial Narrow" w:hAnsi="Arial Narrow"/>
              </w:rPr>
              <w:t>EPM</w:t>
            </w:r>
            <w:r>
              <w:rPr>
                <w:rFonts w:ascii="Arial" w:hAnsi="Arial" w:cs="Arial"/>
                <w:rtl/>
              </w:rPr>
              <w:t xml:space="preserve"> </w:t>
            </w:r>
            <w:r>
              <w:rPr>
                <w:rFonts w:ascii="Arial" w:hAnsi="Arial" w:cs="Arial" w:hint="cs"/>
                <w:rtl/>
              </w:rPr>
              <w:t xml:space="preserve">המאפשר הורדת </w:t>
            </w:r>
            <w:r>
              <w:rPr>
                <w:rFonts w:ascii="Arial Narrow" w:hAnsi="Arial Narrow"/>
              </w:rPr>
              <w:t>Local admins</w:t>
            </w:r>
            <w:r>
              <w:rPr>
                <w:rFonts w:ascii="Arial" w:hAnsi="Arial" w:cs="Arial"/>
                <w:rtl/>
              </w:rPr>
              <w:t>, הגנה על גניבת זהויות ו</w:t>
            </w:r>
            <w:r>
              <w:rPr>
                <w:rFonts w:ascii="Arial Narrow" w:hAnsi="Arial Narrow"/>
              </w:rPr>
              <w:t>Application Control</w:t>
            </w:r>
            <w:r>
              <w:rPr>
                <w:rFonts w:ascii="Arial" w:hAnsi="Arial" w:cs="Arial"/>
                <w:rtl/>
              </w:rPr>
              <w:t xml:space="preserve"> מתוחכם.</w:t>
            </w:r>
          </w:p>
        </w:tc>
      </w:tr>
      <w:tr w:rsidR="003A4534" w:rsidRPr="00396385" w:rsidTr="00963748">
        <w:tc>
          <w:tcPr>
            <w:tcW w:w="9060"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963748">
        <w:tc>
          <w:tcPr>
            <w:tcW w:w="9060"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E7769E">
            <w:pPr>
              <w:ind w:right="283"/>
              <w:rPr>
                <w:rFonts w:ascii="Arial" w:hAnsi="Arial" w:cs="Arial"/>
                <w:b/>
                <w:sz w:val="22"/>
                <w:szCs w:val="22"/>
                <w:rtl/>
              </w:rPr>
            </w:pPr>
            <w:r>
              <w:rPr>
                <w:rFonts w:ascii="Arial" w:hAnsi="Arial" w:cs="Arial" w:hint="cs"/>
                <w:b/>
                <w:sz w:val="22"/>
                <w:szCs w:val="22"/>
                <w:rtl/>
              </w:rPr>
              <w:t xml:space="preserve">   </w:t>
            </w:r>
            <w:r w:rsidR="00E7769E">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E7769E"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247394" w:rsidP="00B8441A">
            <w:pPr>
              <w:rPr>
                <w:rFonts w:ascii="Arial" w:hAnsi="Arial" w:cs="Arial"/>
                <w:b/>
                <w:sz w:val="22"/>
                <w:szCs w:val="22"/>
                <w:highlight w:val="yellow"/>
                <w:rtl/>
              </w:rPr>
            </w:pPr>
            <w:r>
              <w:rPr>
                <w:rFonts w:ascii="Tahoma" w:hAnsi="Tahoma" w:cs="Tahoma"/>
                <w:color w:val="1F497D"/>
                <w:sz w:val="20"/>
                <w:szCs w:val="20"/>
                <w:rtl/>
              </w:rPr>
              <w:t>סייברארק תוכנה בע"מ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E65D6B" w:rsidRDefault="00247394" w:rsidP="00B8441A">
            <w:pPr>
              <w:rPr>
                <w:rFonts w:ascii="Arial" w:hAnsi="Arial" w:cs="Arial"/>
                <w:b/>
                <w:sz w:val="22"/>
                <w:szCs w:val="22"/>
                <w:highlight w:val="yellow"/>
                <w:rtl/>
              </w:rPr>
            </w:pPr>
            <w:r>
              <w:rPr>
                <w:rFonts w:ascii="Tahoma" w:hAnsi="Tahoma" w:cs="Tahoma"/>
                <w:color w:val="1F497D"/>
                <w:sz w:val="20"/>
                <w:szCs w:val="20"/>
                <w:rtl/>
              </w:rPr>
              <w:t>512291642</w:t>
            </w:r>
            <w:bookmarkStart w:id="0" w:name="_GoBack"/>
            <w:bookmarkEnd w:id="0"/>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98640A" w:rsidRDefault="00E7769E" w:rsidP="00247394">
            <w:pPr>
              <w:rPr>
                <w:rFonts w:ascii="Arial" w:hAnsi="Arial" w:cs="Arial" w:hint="cs"/>
                <w:bCs/>
                <w:sz w:val="22"/>
                <w:szCs w:val="22"/>
                <w:highlight w:val="yellow"/>
                <w:rtl/>
              </w:rPr>
            </w:pPr>
            <w:r>
              <w:rPr>
                <w:rFonts w:ascii="Arial" w:hAnsi="Arial" w:cs="Arial" w:hint="cs"/>
                <w:b/>
                <w:sz w:val="22"/>
                <w:szCs w:val="22"/>
                <w:highlight w:val="yellow"/>
                <w:rtl/>
              </w:rPr>
              <w:t xml:space="preserve"> </w:t>
            </w:r>
            <w:r w:rsidR="0098640A">
              <w:rPr>
                <w:rFonts w:ascii="Arial" w:hAnsi="Arial" w:cs="Arial"/>
                <w:bCs/>
                <w:sz w:val="22"/>
                <w:szCs w:val="22"/>
                <w:highlight w:val="yellow"/>
              </w:rPr>
              <w:t>250,000</w:t>
            </w:r>
            <w:r w:rsidR="0098640A">
              <w:rPr>
                <w:rFonts w:ascii="Arial" w:hAnsi="Arial" w:cs="Arial" w:hint="cs"/>
                <w:bCs/>
                <w:sz w:val="22"/>
                <w:szCs w:val="22"/>
                <w:highlight w:val="yellow"/>
                <w:rtl/>
              </w:rPr>
              <w:t xml:space="preserve"> </w:t>
            </w:r>
            <w:r w:rsidR="0098640A">
              <w:rPr>
                <w:rFonts w:ascii="Arial" w:hAnsi="Arial" w:cs="Arial"/>
                <w:bCs/>
                <w:sz w:val="22"/>
                <w:szCs w:val="22"/>
                <w:highlight w:val="yellow"/>
              </w:rPr>
              <w:t xml:space="preserve"> </w:t>
            </w:r>
            <w:r w:rsidR="0098640A" w:rsidRPr="0098640A">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68750B"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8873F5">
        <w:tc>
          <w:tcPr>
            <w:tcW w:w="9060" w:type="dxa"/>
            <w:shd w:val="clear" w:color="auto" w:fill="auto"/>
          </w:tcPr>
          <w:p w:rsidR="003A4534" w:rsidRPr="00396385" w:rsidRDefault="0092526C" w:rsidP="0092526C">
            <w:pPr>
              <w:spacing w:line="360" w:lineRule="auto"/>
              <w:ind w:left="360"/>
              <w:rPr>
                <w:rFonts w:ascii="Arial" w:hAnsi="Arial" w:cs="Arial"/>
                <w:b/>
                <w:sz w:val="22"/>
                <w:szCs w:val="22"/>
                <w:rtl/>
              </w:rPr>
            </w:pPr>
            <w:r>
              <w:rPr>
                <w:rFonts w:ascii="Arial" w:hAnsi="Arial" w:cs="Arial" w:hint="cs"/>
                <w:b/>
                <w:sz w:val="22"/>
                <w:szCs w:val="22"/>
                <w:rtl/>
              </w:rPr>
              <w:t>הספק הנ"ל הינו היצרן היחיד של סל הפתרונות הנדרש על ידינו.</w:t>
            </w:r>
          </w:p>
        </w:tc>
      </w:tr>
      <w:tr w:rsidR="003A4534" w:rsidRPr="00396385" w:rsidTr="008873F5">
        <w:tc>
          <w:tcPr>
            <w:tcW w:w="9060"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8873F5">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8873F5">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8873F5">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8873F5">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CE64EC" w:rsidRPr="00396385" w:rsidTr="008873F5">
        <w:tc>
          <w:tcPr>
            <w:tcW w:w="9060" w:type="dxa"/>
            <w:shd w:val="clear" w:color="auto" w:fill="auto"/>
          </w:tcPr>
          <w:p w:rsidR="00CE64EC" w:rsidRPr="00396385" w:rsidRDefault="00CE64EC" w:rsidP="00396385">
            <w:pPr>
              <w:spacing w:line="360" w:lineRule="auto"/>
              <w:rPr>
                <w:rFonts w:ascii="Arial" w:hAnsi="Arial" w:cs="Arial"/>
                <w:b/>
                <w:sz w:val="22"/>
                <w:szCs w:val="22"/>
                <w:rtl/>
              </w:rPr>
            </w:pPr>
          </w:p>
        </w:tc>
      </w:tr>
      <w:tr w:rsidR="00CE64EC" w:rsidRPr="00396385" w:rsidTr="008873F5">
        <w:tc>
          <w:tcPr>
            <w:tcW w:w="9060" w:type="dxa"/>
            <w:shd w:val="clear" w:color="auto" w:fill="auto"/>
          </w:tcPr>
          <w:p w:rsidR="00CE64EC" w:rsidRPr="00396385" w:rsidRDefault="00CE64EC" w:rsidP="00396385">
            <w:pPr>
              <w:spacing w:line="360" w:lineRule="auto"/>
              <w:rPr>
                <w:rFonts w:ascii="Arial" w:hAnsi="Arial" w:cs="Arial"/>
                <w:b/>
                <w:sz w:val="22"/>
                <w:szCs w:val="22"/>
                <w:rtl/>
              </w:rPr>
            </w:pPr>
          </w:p>
        </w:tc>
      </w:tr>
      <w:tr w:rsidR="00CE64EC" w:rsidRPr="00396385" w:rsidTr="008873F5">
        <w:tc>
          <w:tcPr>
            <w:tcW w:w="9060" w:type="dxa"/>
            <w:shd w:val="clear" w:color="auto" w:fill="auto"/>
          </w:tcPr>
          <w:p w:rsidR="00CE64EC" w:rsidRPr="00396385" w:rsidRDefault="00CE64EC" w:rsidP="00396385">
            <w:pPr>
              <w:spacing w:line="360" w:lineRule="auto"/>
              <w:rPr>
                <w:rFonts w:ascii="Arial" w:hAnsi="Arial" w:cs="Arial"/>
                <w:b/>
                <w:sz w:val="22"/>
                <w:szCs w:val="22"/>
                <w:rtl/>
              </w:rPr>
            </w:pPr>
          </w:p>
        </w:tc>
      </w:tr>
      <w:tr w:rsidR="000F68AE" w:rsidRPr="00396385" w:rsidTr="008873F5">
        <w:tc>
          <w:tcPr>
            <w:tcW w:w="9060" w:type="dxa"/>
            <w:shd w:val="clear" w:color="auto" w:fill="auto"/>
          </w:tcPr>
          <w:p w:rsidR="000F68AE" w:rsidRPr="00396385" w:rsidRDefault="000F68AE" w:rsidP="00396385">
            <w:pPr>
              <w:spacing w:line="360" w:lineRule="auto"/>
              <w:rPr>
                <w:rFonts w:ascii="Arial" w:hAnsi="Arial" w:cs="Arial"/>
                <w:b/>
                <w:sz w:val="22"/>
                <w:szCs w:val="22"/>
                <w:rtl/>
              </w:rPr>
            </w:pPr>
          </w:p>
        </w:tc>
      </w:tr>
      <w:tr w:rsidR="000F68AE" w:rsidRPr="00396385" w:rsidTr="008873F5">
        <w:tc>
          <w:tcPr>
            <w:tcW w:w="9060" w:type="dxa"/>
            <w:shd w:val="clear" w:color="auto" w:fill="auto"/>
          </w:tcPr>
          <w:p w:rsidR="000F68AE" w:rsidRPr="00396385" w:rsidRDefault="000F68AE" w:rsidP="00396385">
            <w:pPr>
              <w:spacing w:line="360" w:lineRule="auto"/>
              <w:rPr>
                <w:rFonts w:ascii="Arial" w:hAnsi="Arial" w:cs="Arial"/>
                <w:b/>
                <w:sz w:val="22"/>
                <w:szCs w:val="22"/>
                <w:rtl/>
              </w:rPr>
            </w:pPr>
          </w:p>
        </w:tc>
      </w:tr>
      <w:tr w:rsidR="000F68AE" w:rsidRPr="00396385" w:rsidTr="008873F5">
        <w:tc>
          <w:tcPr>
            <w:tcW w:w="9060" w:type="dxa"/>
            <w:shd w:val="clear" w:color="auto" w:fill="auto"/>
          </w:tcPr>
          <w:p w:rsidR="000F68AE" w:rsidRPr="00396385" w:rsidRDefault="000F68AE" w:rsidP="00396385">
            <w:pPr>
              <w:spacing w:line="360" w:lineRule="auto"/>
              <w:rPr>
                <w:rFonts w:ascii="Arial" w:hAnsi="Arial" w:cs="Arial"/>
                <w:b/>
                <w:sz w:val="22"/>
                <w:szCs w:val="22"/>
                <w:rtl/>
              </w:rPr>
            </w:pPr>
          </w:p>
        </w:tc>
      </w:tr>
      <w:tr w:rsidR="003A4534" w:rsidRPr="00396385" w:rsidTr="008873F5">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92526C">
        <w:trPr>
          <w:trHeight w:val="505"/>
        </w:trPr>
        <w:tc>
          <w:tcPr>
            <w:tcW w:w="2698"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A26420"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5025" cy="357505"/>
                  <wp:effectExtent l="0" t="0" r="0" b="0"/>
                  <wp:docPr id="39" name="Picture 39"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bl>
    <w:p w:rsidR="000F68AE" w:rsidRDefault="000F68AE" w:rsidP="008873F5">
      <w:pPr>
        <w:spacing w:line="360" w:lineRule="auto"/>
        <w:rPr>
          <w:rFonts w:ascii="Arial" w:hAnsi="Arial" w:cs="Arial"/>
          <w:sz w:val="22"/>
          <w:szCs w:val="22"/>
          <w:rtl/>
        </w:rPr>
      </w:pPr>
    </w:p>
    <w:p w:rsidR="001B491A" w:rsidRPr="003A48B2" w:rsidRDefault="000F68AE" w:rsidP="000F68AE">
      <w:pPr>
        <w:bidi w:val="0"/>
        <w:rPr>
          <w:rFonts w:ascii="Arial" w:hAnsi="Arial" w:cs="Arial"/>
          <w:sz w:val="22"/>
          <w:szCs w:val="22"/>
          <w:rtl/>
        </w:rPr>
      </w:pPr>
      <w:r>
        <w:rPr>
          <w:rFonts w:ascii="Arial" w:hAnsi="Arial" w:cs="Arial"/>
          <w:sz w:val="22"/>
          <w:szCs w:val="22"/>
          <w:rtl/>
        </w:rPr>
        <w:br w:type="page"/>
      </w:r>
      <w:r w:rsidR="002B18CC">
        <w:rPr>
          <w:rFonts w:ascii="Arial" w:hAnsi="Arial" w:cs="Arial"/>
          <w:sz w:val="22"/>
          <w:szCs w:val="22"/>
        </w:rPr>
        <w:object w:dxaOrig="9180" w:dyaOrig="11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6.85pt;height:448.3pt" o:ole="">
            <v:imagedata r:id="rId8" o:title=""/>
          </v:shape>
          <o:OLEObject Type="Embed" ProgID="AcroExch.Document.DC" ShapeID="_x0000_i1025" DrawAspect="Content" ObjectID="_1543061525" r:id="rId9"/>
        </w:object>
      </w:r>
    </w:p>
    <w:sectPr w:rsidR="001B491A" w:rsidRPr="003A48B2" w:rsidSect="0092526C">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134"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1AEB" w:rsidRDefault="00FB1AEB">
      <w:r>
        <w:separator/>
      </w:r>
    </w:p>
    <w:p w:rsidR="00FB1AEB" w:rsidRDefault="00FB1AEB"/>
  </w:endnote>
  <w:endnote w:type="continuationSeparator" w:id="0">
    <w:p w:rsidR="00FB1AEB" w:rsidRDefault="00FB1AEB">
      <w:r>
        <w:continuationSeparator/>
      </w:r>
    </w:p>
    <w:p w:rsidR="00FB1AEB" w:rsidRDefault="00FB1A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26420" w:rsidP="007131DA">
          <w:pPr>
            <w:rPr>
              <w:rFonts w:ascii="Arial" w:hAnsi="Arial" w:cs="Arial"/>
              <w:sz w:val="20"/>
              <w:szCs w:val="20"/>
              <w:rtl/>
            </w:rPr>
          </w:pPr>
          <w:r w:rsidRPr="00745747">
            <w:rPr>
              <w:noProof/>
              <w:lang w:eastAsia="en-US"/>
            </w:rPr>
            <w:drawing>
              <wp:inline distT="0" distB="0" distL="0" distR="0">
                <wp:extent cx="723265" cy="374015"/>
                <wp:effectExtent l="0" t="0" r="0" b="0"/>
                <wp:docPr id="29"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8640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8640A">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8640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8640A">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1AEB" w:rsidRDefault="00FB1AEB">
      <w:r>
        <w:separator/>
      </w:r>
    </w:p>
    <w:p w:rsidR="00FB1AEB" w:rsidRDefault="00FB1AEB"/>
  </w:footnote>
  <w:footnote w:type="continuationSeparator" w:id="0">
    <w:p w:rsidR="00FB1AEB" w:rsidRDefault="00FB1AEB">
      <w:r>
        <w:continuationSeparator/>
      </w:r>
    </w:p>
    <w:p w:rsidR="00FB1AEB" w:rsidRDefault="00FB1AE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FB1AE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A26420" w:rsidP="003B6F35">
    <w:pPr>
      <w:pStyle w:val="Header"/>
      <w:jc w:val="center"/>
      <w:rPr>
        <w:sz w:val="20"/>
        <w:szCs w:val="20"/>
        <w:rtl/>
      </w:rPr>
    </w:pPr>
    <w:r>
      <w:rPr>
        <w:noProof/>
        <w:lang w:eastAsia="en-US"/>
      </w:rPr>
      <w:drawing>
        <wp:inline distT="0" distB="0" distL="0" distR="0">
          <wp:extent cx="5804535" cy="962025"/>
          <wp:effectExtent l="0" t="0" r="0" b="0"/>
          <wp:docPr id="28" name="Picture 2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21B22E1"/>
    <w:multiLevelType w:val="hybridMultilevel"/>
    <w:tmpl w:val="C8586574"/>
    <w:lvl w:ilvl="0" w:tplc="40BCDCA8">
      <w:start w:val="1"/>
      <w:numFmt w:val="decimal"/>
      <w:lvlText w:val="%1."/>
      <w:lvlJc w:val="left"/>
      <w:pPr>
        <w:ind w:left="346" w:hanging="360"/>
      </w:pPr>
    </w:lvl>
    <w:lvl w:ilvl="1" w:tplc="04090019">
      <w:start w:val="1"/>
      <w:numFmt w:val="lowerLetter"/>
      <w:lvlText w:val="%2."/>
      <w:lvlJc w:val="left"/>
      <w:pPr>
        <w:ind w:left="1066" w:hanging="360"/>
      </w:pPr>
    </w:lvl>
    <w:lvl w:ilvl="2" w:tplc="0409001B">
      <w:start w:val="1"/>
      <w:numFmt w:val="lowerRoman"/>
      <w:lvlText w:val="%3."/>
      <w:lvlJc w:val="right"/>
      <w:pPr>
        <w:ind w:left="1786" w:hanging="180"/>
      </w:pPr>
    </w:lvl>
    <w:lvl w:ilvl="3" w:tplc="0409000F">
      <w:start w:val="1"/>
      <w:numFmt w:val="decimal"/>
      <w:lvlText w:val="%4."/>
      <w:lvlJc w:val="left"/>
      <w:pPr>
        <w:ind w:left="2506" w:hanging="360"/>
      </w:pPr>
    </w:lvl>
    <w:lvl w:ilvl="4" w:tplc="04090019">
      <w:start w:val="1"/>
      <w:numFmt w:val="lowerLetter"/>
      <w:lvlText w:val="%5."/>
      <w:lvlJc w:val="left"/>
      <w:pPr>
        <w:ind w:left="3226" w:hanging="360"/>
      </w:pPr>
    </w:lvl>
    <w:lvl w:ilvl="5" w:tplc="0409001B">
      <w:start w:val="1"/>
      <w:numFmt w:val="lowerRoman"/>
      <w:lvlText w:val="%6."/>
      <w:lvlJc w:val="right"/>
      <w:pPr>
        <w:ind w:left="3946" w:hanging="180"/>
      </w:pPr>
    </w:lvl>
    <w:lvl w:ilvl="6" w:tplc="0409000F">
      <w:start w:val="1"/>
      <w:numFmt w:val="decimal"/>
      <w:lvlText w:val="%7."/>
      <w:lvlJc w:val="left"/>
      <w:pPr>
        <w:ind w:left="4666" w:hanging="360"/>
      </w:pPr>
    </w:lvl>
    <w:lvl w:ilvl="7" w:tplc="04090019">
      <w:start w:val="1"/>
      <w:numFmt w:val="lowerLetter"/>
      <w:lvlText w:val="%8."/>
      <w:lvlJc w:val="left"/>
      <w:pPr>
        <w:ind w:left="5386" w:hanging="360"/>
      </w:pPr>
    </w:lvl>
    <w:lvl w:ilvl="8" w:tplc="0409001B">
      <w:start w:val="1"/>
      <w:numFmt w:val="lowerRoman"/>
      <w:lvlText w:val="%9."/>
      <w:lvlJc w:val="right"/>
      <w:pPr>
        <w:ind w:left="6106"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8"/>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0F68AE"/>
    <w:rsid w:val="0010592C"/>
    <w:rsid w:val="00107E39"/>
    <w:rsid w:val="00110868"/>
    <w:rsid w:val="0011153E"/>
    <w:rsid w:val="001156E7"/>
    <w:rsid w:val="001164D1"/>
    <w:rsid w:val="00116637"/>
    <w:rsid w:val="001214F1"/>
    <w:rsid w:val="00121CA6"/>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94B"/>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47394"/>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18CC"/>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78C"/>
    <w:rsid w:val="003B2B0F"/>
    <w:rsid w:val="003B5C91"/>
    <w:rsid w:val="003B6DA8"/>
    <w:rsid w:val="003B6F35"/>
    <w:rsid w:val="003C2E9F"/>
    <w:rsid w:val="003C302E"/>
    <w:rsid w:val="003C52E0"/>
    <w:rsid w:val="003D0487"/>
    <w:rsid w:val="003D545A"/>
    <w:rsid w:val="003D60D0"/>
    <w:rsid w:val="003E2091"/>
    <w:rsid w:val="003F1D2C"/>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5DE"/>
    <w:rsid w:val="004F7D02"/>
    <w:rsid w:val="005063DE"/>
    <w:rsid w:val="00506B7D"/>
    <w:rsid w:val="005078D6"/>
    <w:rsid w:val="00510A34"/>
    <w:rsid w:val="00511A98"/>
    <w:rsid w:val="0052454D"/>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15E8"/>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8750B"/>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56722"/>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723"/>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873F5"/>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2526C"/>
    <w:rsid w:val="00931C9A"/>
    <w:rsid w:val="00936A94"/>
    <w:rsid w:val="00937A64"/>
    <w:rsid w:val="00937B51"/>
    <w:rsid w:val="0094095E"/>
    <w:rsid w:val="00950FA5"/>
    <w:rsid w:val="00954932"/>
    <w:rsid w:val="00954D7C"/>
    <w:rsid w:val="00956EF8"/>
    <w:rsid w:val="00963748"/>
    <w:rsid w:val="00981A13"/>
    <w:rsid w:val="00982DAB"/>
    <w:rsid w:val="0098640A"/>
    <w:rsid w:val="00987776"/>
    <w:rsid w:val="0099130A"/>
    <w:rsid w:val="009936C6"/>
    <w:rsid w:val="0099390F"/>
    <w:rsid w:val="00993C46"/>
    <w:rsid w:val="00995325"/>
    <w:rsid w:val="00995667"/>
    <w:rsid w:val="00995EE9"/>
    <w:rsid w:val="00996454"/>
    <w:rsid w:val="009B14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6420"/>
    <w:rsid w:val="00A30007"/>
    <w:rsid w:val="00A30ACF"/>
    <w:rsid w:val="00A37014"/>
    <w:rsid w:val="00A44570"/>
    <w:rsid w:val="00A44E15"/>
    <w:rsid w:val="00A50B37"/>
    <w:rsid w:val="00A536B6"/>
    <w:rsid w:val="00A53CCE"/>
    <w:rsid w:val="00A54538"/>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1370"/>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13DF"/>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2546"/>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64E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6A55"/>
    <w:rsid w:val="00E33AA4"/>
    <w:rsid w:val="00E3493D"/>
    <w:rsid w:val="00E4041E"/>
    <w:rsid w:val="00E43C5D"/>
    <w:rsid w:val="00E4749B"/>
    <w:rsid w:val="00E475A3"/>
    <w:rsid w:val="00E5404D"/>
    <w:rsid w:val="00E61AF1"/>
    <w:rsid w:val="00E61E06"/>
    <w:rsid w:val="00E630A8"/>
    <w:rsid w:val="00E63466"/>
    <w:rsid w:val="00E65D6B"/>
    <w:rsid w:val="00E72D7D"/>
    <w:rsid w:val="00E73917"/>
    <w:rsid w:val="00E745F6"/>
    <w:rsid w:val="00E7769E"/>
    <w:rsid w:val="00E971E7"/>
    <w:rsid w:val="00EA61C2"/>
    <w:rsid w:val="00EA6FA5"/>
    <w:rsid w:val="00EA72BC"/>
    <w:rsid w:val="00EB1981"/>
    <w:rsid w:val="00EC447A"/>
    <w:rsid w:val="00EC7E91"/>
    <w:rsid w:val="00ED1000"/>
    <w:rsid w:val="00ED116B"/>
    <w:rsid w:val="00ED4B53"/>
    <w:rsid w:val="00EE0343"/>
    <w:rsid w:val="00EE121C"/>
    <w:rsid w:val="00EE378A"/>
    <w:rsid w:val="00EE78E4"/>
    <w:rsid w:val="00EF079D"/>
    <w:rsid w:val="00EF49BD"/>
    <w:rsid w:val="00F014F0"/>
    <w:rsid w:val="00F0733C"/>
    <w:rsid w:val="00F07871"/>
    <w:rsid w:val="00F10A85"/>
    <w:rsid w:val="00F114E1"/>
    <w:rsid w:val="00F11D80"/>
    <w:rsid w:val="00F12E40"/>
    <w:rsid w:val="00F31F2F"/>
    <w:rsid w:val="00F35D41"/>
    <w:rsid w:val="00F37620"/>
    <w:rsid w:val="00F37AB9"/>
    <w:rsid w:val="00F40315"/>
    <w:rsid w:val="00F403CD"/>
    <w:rsid w:val="00F44898"/>
    <w:rsid w:val="00F53C65"/>
    <w:rsid w:val="00F57AA4"/>
    <w:rsid w:val="00F63DF0"/>
    <w:rsid w:val="00F724D0"/>
    <w:rsid w:val="00F80F86"/>
    <w:rsid w:val="00F8158B"/>
    <w:rsid w:val="00F81617"/>
    <w:rsid w:val="00F8314F"/>
    <w:rsid w:val="00F834CE"/>
    <w:rsid w:val="00F879FC"/>
    <w:rsid w:val="00F941B9"/>
    <w:rsid w:val="00FA159B"/>
    <w:rsid w:val="00FA1ABA"/>
    <w:rsid w:val="00FA5F7B"/>
    <w:rsid w:val="00FA710E"/>
    <w:rsid w:val="00FB1AE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4EF8CE0"/>
  <w15:chartTrackingRefBased/>
  <w15:docId w15:val="{4C633449-280D-49B1-9F27-7533C5175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247394"/>
    <w:pPr>
      <w:ind w:left="720"/>
    </w:pPr>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01738006">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264</Words>
  <Characters>1507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2</cp:revision>
  <cp:lastPrinted>2007-04-23T06:38:00Z</cp:lastPrinted>
  <dcterms:created xsi:type="dcterms:W3CDTF">2016-12-12T13:26:00Z</dcterms:created>
  <dcterms:modified xsi:type="dcterms:W3CDTF">2016-12-12T13:26:00Z</dcterms:modified>
</cp:coreProperties>
</file>